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 Currículo ou Mini portfólio da organização: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(Escreva aqui um resumo do seu currículo, destacando as principais atuações culturais realizadas. Você pode encaminhar o currículo em anexo, se preferir)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do projeto: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 do projeto: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Metas: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Perfil do público a ser atingido pelo projeto: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Medidas de acessibilidade empregadas no projeto: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Para mais informações sobre acessibilidade cultural, acesse o GUIA PRÁTICO DE ACESSIBILIDADE CULTURAL NA POLÍTICA NACIONAL ALDIR BLANC DE FOMENTO À CULTURA: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https://www.gov.br/cultura/pt-br/assuntos/politica-nacional-aldir-blanc/politica-nacional-aldir-blanc/arquivos/materiais-de-orientacao/guias-manuais-e-cartilhas/25_minc_guia-de-acessibilidade-pnab-4-22-10.pdf</w:t>
        </w:r>
      </w:hyperlink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 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arquitetônica: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rotas acessíveis, com espaço de manobra para cadeira de rodas;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piso tátil;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rampas;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elevadores adequados para pessoas com deficiência;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corrimãos e guarda-corpos;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banheiros femininos e masculinos adaptados para pessoas com deficiência;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vagas de estacionamento para pessoas com deficiência;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assentos para pessoas obesas;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iluminação adequada;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 ) Outra ___________________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comunicacional:</w:t>
      </w:r>
      <w:r w:rsidDel="00000000" w:rsidR="00000000" w:rsidRPr="00000000">
        <w:rPr>
          <w:rFonts w:ascii="Arial" w:cs="Arial" w:eastAsia="Arial" w:hAnsi="Arial"/>
          <w:rtl w:val="0"/>
        </w:rPr>
        <w:t xml:space="preserve"> 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  ) Língua Brasileira de Sinais - Libras;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) sistema Braille;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) sistema de sinalização ou comunicação tátil;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) audiodescrição;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) legendas;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) linguagem simples;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) textos adaptados para leitores de tela;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Outra ______________________________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atitudinal:</w:t>
      </w:r>
      <w:r w:rsidDel="00000000" w:rsidR="00000000" w:rsidRPr="00000000">
        <w:rPr>
          <w:rFonts w:ascii="Arial" w:cs="Arial" w:eastAsia="Arial" w:hAnsi="Arial"/>
          <w:rtl w:val="0"/>
        </w:rPr>
        <w:t xml:space="preserve"> 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capacitação de equipes atuantes nos projetos culturais;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formação e sensibilização de agentes culturais, público e todos os envolvidos na cadeia produtiva cultural; e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outras medidas que visem a eliminação de atitudes capacitistas.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Informe como essas medidas de acessibilidade serão implementadas ou disponibilizadas de acordo com o projeto proposto.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Estratégia de divulgação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Apresente os meios que serão utilizados para divulgar o projeto. ex.: impulsionamento em redes sociais.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início da execução do projeto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término da execução do projeto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Equipe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 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le1"/>
        <w:tblW w:w="8457.0" w:type="dxa"/>
        <w:jc w:val="left"/>
        <w:tblInd w:w="-108.0" w:type="dxa"/>
        <w:tblLayout w:type="fixed"/>
        <w:tblLook w:val="0400"/>
      </w:tblPr>
      <w:tblGrid>
        <w:gridCol w:w="2385"/>
        <w:gridCol w:w="1460"/>
        <w:gridCol w:w="1713"/>
        <w:gridCol w:w="2899"/>
        <w:tblGridChange w:id="0">
          <w:tblGrid>
            <w:gridCol w:w="2385"/>
            <w:gridCol w:w="1460"/>
            <w:gridCol w:w="1713"/>
            <w:gridCol w:w="28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profissional/empresa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Função no projeto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CPF/CNPJ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Mini currículo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(Insira uma breve descrição da trajetória da pessoa que será contratada)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de Execução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Descreva os passos a serem seguidos para execução do projeto, incluindo ATIVIDADE, ETAPA, DESCRIÇÃO, INÍCIO e FIM. Use o modelo de quadro a seguir: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58.0" w:type="dxa"/>
        <w:jc w:val="left"/>
        <w:tblInd w:w="-108.0" w:type="dxa"/>
        <w:tblLayout w:type="fixed"/>
        <w:tblLook w:val="0400"/>
      </w:tblPr>
      <w:tblGrid>
        <w:gridCol w:w="1657"/>
        <w:gridCol w:w="1705"/>
        <w:gridCol w:w="2083"/>
        <w:gridCol w:w="1499"/>
        <w:gridCol w:w="1514"/>
        <w:tblGridChange w:id="0">
          <w:tblGrid>
            <w:gridCol w:w="1657"/>
            <w:gridCol w:w="1705"/>
            <w:gridCol w:w="2083"/>
            <w:gridCol w:w="1499"/>
            <w:gridCol w:w="151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11/11/2026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Planilha orçamentária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rtl w:val="0"/>
        </w:rPr>
        <w:t xml:space="preserve">DICA PARA O ENTE FEDERATIVO!</w:t>
      </w:r>
      <w:r w:rsidDel="00000000" w:rsidR="00000000" w:rsidRPr="00000000">
        <w:rPr>
          <w:rtl w:val="0"/>
        </w:rPr>
        <w:t xml:space="preserve"> A PLANILHA ABAIXO PODE SER DISPONIBILIZADA TAMBÉM EM FORMATO EXCEL PARA FACILITAR A SOMA DOS VALORES.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Ind w:w="-115.0" w:type="dxa"/>
        <w:tblLayout w:type="fixed"/>
        <w:tblLook w:val="0400"/>
      </w:tblPr>
      <w:tblGrid>
        <w:gridCol w:w="1117"/>
        <w:gridCol w:w="1411"/>
        <w:gridCol w:w="947"/>
        <w:gridCol w:w="1243"/>
        <w:gridCol w:w="1343"/>
        <w:gridCol w:w="1238"/>
        <w:gridCol w:w="1194"/>
        <w:tblGridChange w:id="0">
          <w:tblGrid>
            <w:gridCol w:w="1117"/>
            <w:gridCol w:w="1411"/>
            <w:gridCol w:w="947"/>
            <w:gridCol w:w="1243"/>
            <w:gridCol w:w="1343"/>
            <w:gridCol w:w="1238"/>
            <w:gridCol w:w="11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16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1"/>
              <w:spacing w:after="16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Projeto possui recursos financeiros de outras fontes? Se sim, quais?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Não, o projeto não possui outras fontes de recursos financeiros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Apoio financeiro municipal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Apoio financeiro estadual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Municipal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Estadual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Federal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Patrocínio privado direto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Patrocínio de instituição internacional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Doações de Pessoas Físicas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Doações de Empresas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Cobrança de ingressos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Outros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projeto prevê a venda de produtos/ingressos?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complementares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079">
      <w:pPr>
        <w:widowControl w:val="1"/>
        <w:spacing w:after="160" w:before="0"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9050" distT="19050" distL="19050" distR="19050">
          <wp:extent cx="5399730" cy="838200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139700</wp:posOffset>
          </wp:positionH>
          <wp:positionV relativeFrom="paragraph">
            <wp:posOffset>9443085</wp:posOffset>
          </wp:positionV>
          <wp:extent cx="2895600" cy="642620"/>
          <wp:effectExtent b="0" l="0" r="0" t="0"/>
          <wp:wrapTopAndBottom distB="0" distT="0"/>
          <wp:docPr descr="Logotipo&#10;&#10;O conteúdo gerado por IA pode estar incorreto." id="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42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139700</wp:posOffset>
          </wp:positionH>
          <wp:positionV relativeFrom="paragraph">
            <wp:posOffset>9443085</wp:posOffset>
          </wp:positionV>
          <wp:extent cx="2895600" cy="642620"/>
          <wp:effectExtent b="0" l="0" r="0" t="0"/>
          <wp:wrapTopAndBottom distB="0" distT="0"/>
          <wp:docPr descr="Logotip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42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lef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lef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lef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lOv2qICKdIWVUkW8CXtPk244g==">CgMxLjA4AHIhMVBadGdxTG5NU1RyNFQzbWVjRkVUMWY4Z0Y3U2J3M1Uw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